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7DE56" w14:textId="77777777" w:rsidR="007A1F40" w:rsidRDefault="007A1F40" w:rsidP="002F0B73">
      <w:pPr>
        <w:jc w:val="center"/>
        <w:rPr>
          <w:rFonts w:ascii="Times New Roman" w:hAnsi="Times New Roman" w:cs="Times New Roman"/>
          <w:u w:val="single"/>
        </w:rPr>
      </w:pPr>
      <w:r w:rsidRPr="002F0B73">
        <w:rPr>
          <w:rFonts w:ascii="Times New Roman" w:hAnsi="Times New Roman" w:cs="Times New Roman"/>
          <w:u w:val="single"/>
        </w:rPr>
        <w:t>Private Insurance Mental Health Options</w:t>
      </w:r>
    </w:p>
    <w:p w14:paraId="31294603" w14:textId="77777777" w:rsidR="001E2F92" w:rsidRPr="00183ED9" w:rsidRDefault="001E2F92" w:rsidP="001E2F92">
      <w:pPr>
        <w:jc w:val="center"/>
        <w:rPr>
          <w:rFonts w:asciiTheme="majorHAnsi" w:hAnsiTheme="majorHAnsi" w:cs="Times New Roman"/>
          <w:i/>
          <w:color w:val="FF0000"/>
        </w:rPr>
      </w:pPr>
      <w:r w:rsidRPr="00183ED9">
        <w:rPr>
          <w:rFonts w:asciiTheme="majorHAnsi" w:hAnsiTheme="majorHAnsi" w:cs="Times New Roman"/>
          <w:i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580884" wp14:editId="0A4BA48C">
                <wp:simplePos x="0" y="0"/>
                <wp:positionH relativeFrom="column">
                  <wp:posOffset>-1028700</wp:posOffset>
                </wp:positionH>
                <wp:positionV relativeFrom="paragraph">
                  <wp:posOffset>422910</wp:posOffset>
                </wp:positionV>
                <wp:extent cx="7886700" cy="0"/>
                <wp:effectExtent l="0" t="0" r="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86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D65590" id="Straight Connector 1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1pt,33.3pt" to="540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" strokecolor="windowText">
                <v:stroke dashstyle="dashDot"/>
              </v:line>
            </w:pict>
          </mc:Fallback>
        </mc:AlternateContent>
      </w:r>
      <w:r w:rsidRPr="00183ED9">
        <w:rPr>
          <w:rFonts w:asciiTheme="majorHAnsi" w:hAnsiTheme="majorHAnsi" w:cs="Times New Roman"/>
          <w:i/>
          <w:color w:val="FF0000"/>
        </w:rPr>
        <w:t>*As each insurance varies, please call your insurance provider directly to inquire about available Mental Health services if you are unable to utilize any of the below listed resources*</w:t>
      </w:r>
    </w:p>
    <w:p w14:paraId="176FA07B" w14:textId="77777777" w:rsidR="007A1F40" w:rsidRPr="007A1F40" w:rsidRDefault="00091CE8" w:rsidP="007A1F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F43440" wp14:editId="3D85473A">
                <wp:simplePos x="0" y="0"/>
                <wp:positionH relativeFrom="column">
                  <wp:posOffset>-904875</wp:posOffset>
                </wp:positionH>
                <wp:positionV relativeFrom="paragraph">
                  <wp:posOffset>935990</wp:posOffset>
                </wp:positionV>
                <wp:extent cx="7886700" cy="0"/>
                <wp:effectExtent l="0" t="0" r="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86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5CCDE1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25pt,73.7pt" to="549.75pt,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" strokecolor="black [3213]">
                <v:stroke dashstyle="dashDot"/>
              </v:line>
            </w:pict>
          </mc:Fallback>
        </mc:AlternateContent>
      </w:r>
      <w:r w:rsidR="007A1F40">
        <w:rPr>
          <w:rFonts w:ascii="Times New Roman" w:hAnsi="Times New Roman" w:cs="Times New Roman"/>
        </w:rPr>
        <w:t xml:space="preserve">-Utilize the website </w:t>
      </w:r>
      <w:r w:rsidR="007A1F40" w:rsidRPr="007A1F40">
        <w:rPr>
          <w:rFonts w:ascii="Times New Roman" w:hAnsi="Times New Roman" w:cs="Times New Roman"/>
          <w:b/>
        </w:rPr>
        <w:t>Psychology Today</w:t>
      </w:r>
      <w:r w:rsidR="007A1F40">
        <w:rPr>
          <w:rFonts w:ascii="Times New Roman" w:hAnsi="Times New Roman" w:cs="Times New Roman"/>
        </w:rPr>
        <w:t xml:space="preserve"> (</w:t>
      </w:r>
      <w:hyperlink r:id="rId5" w:history="1">
        <w:r w:rsidR="007A1F40" w:rsidRPr="00B02625">
          <w:rPr>
            <w:rStyle w:val="Hyperlink"/>
            <w:rFonts w:ascii="Times New Roman" w:hAnsi="Times New Roman" w:cs="Times New Roman"/>
          </w:rPr>
          <w:t>https://www.psychologytoday.com/us/therapists?search</w:t>
        </w:r>
      </w:hyperlink>
      <w:r w:rsidR="007A1F40" w:rsidRPr="007A1F40">
        <w:rPr>
          <w:rFonts w:ascii="Times New Roman" w:hAnsi="Times New Roman" w:cs="Times New Roman"/>
        </w:rPr>
        <w:t>=</w:t>
      </w:r>
      <w:r w:rsidR="007A1F40">
        <w:rPr>
          <w:rFonts w:ascii="Times New Roman" w:hAnsi="Times New Roman" w:cs="Times New Roman"/>
        </w:rPr>
        <w:t xml:space="preserve">) in order to find a therapist, psychiatrist, treatment center, or support group. This is an easy to use website that allows you to filter: specific insurance type, issues you wish to address, sexuality, gender, age, language, faith, and type of therapy. By entering your specific </w:t>
      </w:r>
      <w:r w:rsidR="002F0B73">
        <w:rPr>
          <w:rFonts w:ascii="Times New Roman" w:hAnsi="Times New Roman" w:cs="Times New Roman"/>
        </w:rPr>
        <w:t>zip code</w:t>
      </w:r>
      <w:r w:rsidR="007A1F40">
        <w:rPr>
          <w:rFonts w:ascii="Times New Roman" w:hAnsi="Times New Roman" w:cs="Times New Roman"/>
        </w:rPr>
        <w:t xml:space="preserve"> you can find a provider close to you. It will also provide you with a photo and brief bio of the provider. </w:t>
      </w:r>
    </w:p>
    <w:p w14:paraId="306C5BC9" w14:textId="77777777" w:rsidR="007A1F40" w:rsidRPr="007A1F40" w:rsidRDefault="002F0B73" w:rsidP="007A1F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2F0B73">
        <w:rPr>
          <w:rFonts w:ascii="Times New Roman" w:hAnsi="Times New Roman" w:cs="Times New Roman"/>
          <w:b/>
        </w:rPr>
        <w:t>Smart</w:t>
      </w:r>
      <w:r w:rsidR="007A1F40" w:rsidRPr="002F0B73">
        <w:rPr>
          <w:rFonts w:ascii="Times New Roman" w:hAnsi="Times New Roman" w:cs="Times New Roman"/>
          <w:b/>
        </w:rPr>
        <w:t>Care BHCS “Ready for Health” Family Support Services</w:t>
      </w:r>
      <w:r w:rsidR="007A1F40">
        <w:rPr>
          <w:rFonts w:ascii="Times New Roman" w:hAnsi="Times New Roman" w:cs="Times New Roman"/>
        </w:rPr>
        <w:t xml:space="preserve"> provides c</w:t>
      </w:r>
      <w:r w:rsidR="007A1F40" w:rsidRPr="007A1F40">
        <w:rPr>
          <w:rFonts w:ascii="Times New Roman" w:hAnsi="Times New Roman" w:cs="Times New Roman"/>
        </w:rPr>
        <w:t>onsultation availability for patients and family members seeking information about accessing</w:t>
      </w:r>
      <w:r>
        <w:rPr>
          <w:rFonts w:ascii="Times New Roman" w:hAnsi="Times New Roman" w:cs="Times New Roman"/>
        </w:rPr>
        <w:t xml:space="preserve"> </w:t>
      </w:r>
      <w:r w:rsidR="007A1F40" w:rsidRPr="007A1F40">
        <w:rPr>
          <w:rFonts w:ascii="Times New Roman" w:hAnsi="Times New Roman" w:cs="Times New Roman"/>
        </w:rPr>
        <w:t>behavioral health treatment within their primary care setting</w:t>
      </w:r>
      <w:r>
        <w:rPr>
          <w:rFonts w:ascii="Times New Roman" w:hAnsi="Times New Roman" w:cs="Times New Roman"/>
        </w:rPr>
        <w:t xml:space="preserve">. </w:t>
      </w:r>
      <w:r w:rsidR="007A1F40" w:rsidRPr="007A1F40">
        <w:rPr>
          <w:rFonts w:ascii="Times New Roman" w:hAnsi="Times New Roman" w:cs="Times New Roman"/>
        </w:rPr>
        <w:t>SmartCare’s psychiatrists, clinicians and educators are standing by to provide real time consultation for</w:t>
      </w:r>
      <w:r>
        <w:rPr>
          <w:rFonts w:ascii="Times New Roman" w:hAnsi="Times New Roman" w:cs="Times New Roman"/>
        </w:rPr>
        <w:t xml:space="preserve"> </w:t>
      </w:r>
      <w:r w:rsidR="007A1F40" w:rsidRPr="007A1F40">
        <w:rPr>
          <w:rFonts w:ascii="Times New Roman" w:hAnsi="Times New Roman" w:cs="Times New Roman"/>
        </w:rPr>
        <w:t>providers and family members to help them identify and address behavioral health concerns and access</w:t>
      </w:r>
      <w:r>
        <w:rPr>
          <w:rFonts w:ascii="Times New Roman" w:hAnsi="Times New Roman" w:cs="Times New Roman"/>
        </w:rPr>
        <w:t xml:space="preserve"> </w:t>
      </w:r>
      <w:r w:rsidR="007A1F40" w:rsidRPr="007A1F40">
        <w:rPr>
          <w:rFonts w:ascii="Times New Roman" w:hAnsi="Times New Roman" w:cs="Times New Roman"/>
        </w:rPr>
        <w:t>needed resources.</w:t>
      </w:r>
    </w:p>
    <w:tbl>
      <w:tblPr>
        <w:tblStyle w:val="TableGrid"/>
        <w:tblW w:w="9003" w:type="dxa"/>
        <w:tblLook w:val="04A0" w:firstRow="1" w:lastRow="0" w:firstColumn="1" w:lastColumn="0" w:noHBand="0" w:noVBand="1"/>
      </w:tblPr>
      <w:tblGrid>
        <w:gridCol w:w="3226"/>
        <w:gridCol w:w="2842"/>
        <w:gridCol w:w="2935"/>
      </w:tblGrid>
      <w:tr w:rsidR="007A1F40" w:rsidRPr="007A1F40" w14:paraId="51E6CB9C" w14:textId="77777777" w:rsidTr="00B02304">
        <w:trPr>
          <w:trHeight w:val="3482"/>
        </w:trPr>
        <w:tc>
          <w:tcPr>
            <w:tcW w:w="3226" w:type="dxa"/>
          </w:tcPr>
          <w:p w14:paraId="480A0456" w14:textId="77777777" w:rsidR="007A1F40" w:rsidRPr="007A1F40" w:rsidRDefault="007A1F40" w:rsidP="007A1F40">
            <w:pPr>
              <w:spacing w:after="20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7A1F40">
              <w:rPr>
                <w:rFonts w:ascii="Times New Roman" w:hAnsi="Times New Roman" w:cs="Times New Roman"/>
                <w:b/>
                <w:u w:val="single"/>
              </w:rPr>
              <w:t>For More Information or Referral:</w:t>
            </w:r>
          </w:p>
          <w:p w14:paraId="43553AAC" w14:textId="77777777" w:rsidR="007A1F40" w:rsidRPr="007A1F40" w:rsidRDefault="007A1F40" w:rsidP="007A1F4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A1F40">
              <w:rPr>
                <w:rFonts w:ascii="Times New Roman" w:hAnsi="Times New Roman" w:cs="Times New Roman"/>
              </w:rPr>
              <w:t>Physician provider phone number: 858-880-6405</w:t>
            </w:r>
          </w:p>
          <w:p w14:paraId="37B8B3BF" w14:textId="77777777" w:rsidR="007A1F40" w:rsidRPr="007A1F40" w:rsidRDefault="007A1F40" w:rsidP="007A1F4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A1F40">
              <w:rPr>
                <w:rFonts w:ascii="Times New Roman" w:hAnsi="Times New Roman" w:cs="Times New Roman"/>
              </w:rPr>
              <w:t>email: BHCS.Provider@vistahill.org</w:t>
            </w:r>
          </w:p>
          <w:p w14:paraId="43D4895E" w14:textId="77777777" w:rsidR="007A1F40" w:rsidRPr="007A1F40" w:rsidRDefault="007A1F40" w:rsidP="007A1F4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A1F40">
              <w:rPr>
                <w:rFonts w:ascii="Times New Roman" w:hAnsi="Times New Roman" w:cs="Times New Roman"/>
              </w:rPr>
              <w:t>Families, please call 858-956-5900</w:t>
            </w:r>
          </w:p>
          <w:p w14:paraId="4BA6B2F7" w14:textId="77777777" w:rsidR="007A1F40" w:rsidRPr="007A1F40" w:rsidRDefault="007A1F40" w:rsidP="007A1F4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A1F40">
              <w:rPr>
                <w:rFonts w:ascii="Times New Roman" w:hAnsi="Times New Roman" w:cs="Times New Roman"/>
              </w:rPr>
              <w:t>Website: www.smartcarebhcs.org</w:t>
            </w:r>
          </w:p>
        </w:tc>
        <w:tc>
          <w:tcPr>
            <w:tcW w:w="2842" w:type="dxa"/>
          </w:tcPr>
          <w:p w14:paraId="552C8313" w14:textId="77777777" w:rsidR="007A1F40" w:rsidRPr="007A1F40" w:rsidRDefault="007A1F40" w:rsidP="007A1F40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A1F40">
              <w:rPr>
                <w:rFonts w:ascii="Times New Roman" w:hAnsi="Times New Roman" w:cs="Times New Roman"/>
                <w:b/>
                <w:bCs/>
              </w:rPr>
              <w:t>PROGRAMS &amp; SERVICES</w:t>
            </w:r>
          </w:p>
          <w:p w14:paraId="27AD4579" w14:textId="77777777" w:rsidR="007A1F40" w:rsidRPr="007A1F40" w:rsidRDefault="007A1F40" w:rsidP="007A1F4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A1F40">
              <w:rPr>
                <w:rFonts w:ascii="Times New Roman" w:hAnsi="Times New Roman" w:cs="Times New Roman"/>
              </w:rPr>
              <w:t>Children Ages 0–13</w:t>
            </w:r>
          </w:p>
          <w:p w14:paraId="3D4EF711" w14:textId="77777777" w:rsidR="007A1F40" w:rsidRPr="007A1F40" w:rsidRDefault="007A1F40" w:rsidP="007A1F4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A1F40">
              <w:rPr>
                <w:rFonts w:ascii="Times New Roman" w:hAnsi="Times New Roman" w:cs="Times New Roman"/>
              </w:rPr>
              <w:t>Teen Ages 13–18</w:t>
            </w:r>
          </w:p>
          <w:p w14:paraId="1969254A" w14:textId="77777777" w:rsidR="007A1F40" w:rsidRPr="007A1F40" w:rsidRDefault="007A1F40" w:rsidP="007A1F4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A1F40">
              <w:rPr>
                <w:rFonts w:ascii="Times New Roman" w:hAnsi="Times New Roman" w:cs="Times New Roman"/>
              </w:rPr>
              <w:t>Young Adult Ages18–23</w:t>
            </w:r>
          </w:p>
          <w:p w14:paraId="71C840C0" w14:textId="77777777" w:rsidR="007A1F40" w:rsidRPr="007A1F40" w:rsidRDefault="007A1F40" w:rsidP="007A1F4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A1F40">
              <w:rPr>
                <w:rFonts w:ascii="Times New Roman" w:hAnsi="Times New Roman" w:cs="Times New Roman"/>
              </w:rPr>
              <w:t>Adult Ages 18+</w:t>
            </w:r>
          </w:p>
          <w:p w14:paraId="2A6900C9" w14:textId="77777777" w:rsidR="007A1F40" w:rsidRPr="007A1F40" w:rsidRDefault="007A1F40" w:rsidP="007A1F4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A1F40">
              <w:rPr>
                <w:rFonts w:ascii="Times New Roman" w:hAnsi="Times New Roman" w:cs="Times New Roman"/>
              </w:rPr>
              <w:t>Family</w:t>
            </w:r>
          </w:p>
          <w:p w14:paraId="194FDC63" w14:textId="77777777" w:rsidR="007A1F40" w:rsidRPr="007A1F40" w:rsidRDefault="007A1F40" w:rsidP="007A1F4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</w:tcPr>
          <w:p w14:paraId="27C692BD" w14:textId="77777777" w:rsidR="007A1F40" w:rsidRPr="007A1F40" w:rsidRDefault="007A1F40" w:rsidP="007A1F40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A1F40">
              <w:rPr>
                <w:rFonts w:ascii="Times New Roman" w:hAnsi="Times New Roman" w:cs="Times New Roman"/>
                <w:b/>
                <w:bCs/>
              </w:rPr>
              <w:t>VISTA HILL MAIN OFFICE</w:t>
            </w:r>
          </w:p>
          <w:p w14:paraId="07F82F29" w14:textId="77777777" w:rsidR="007A1F40" w:rsidRPr="007A1F40" w:rsidRDefault="007A1F40" w:rsidP="007A1F4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A1F40">
              <w:rPr>
                <w:rFonts w:ascii="Times New Roman" w:hAnsi="Times New Roman" w:cs="Times New Roman"/>
              </w:rPr>
              <w:t>8910 Clairemont Mesa Blvd.</w:t>
            </w:r>
          </w:p>
          <w:p w14:paraId="5735EAD8" w14:textId="77777777" w:rsidR="007A1F40" w:rsidRPr="007A1F40" w:rsidRDefault="007A1F40" w:rsidP="007A1F4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A1F40">
              <w:rPr>
                <w:rFonts w:ascii="Times New Roman" w:hAnsi="Times New Roman" w:cs="Times New Roman"/>
              </w:rPr>
              <w:t>San Diego, CA 92123-1104</w:t>
            </w:r>
          </w:p>
          <w:p w14:paraId="4A7F4E17" w14:textId="77777777" w:rsidR="007A1F40" w:rsidRPr="007A1F40" w:rsidRDefault="007A1F40" w:rsidP="007A1F4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A1F40">
              <w:rPr>
                <w:rFonts w:ascii="Times New Roman" w:hAnsi="Times New Roman" w:cs="Times New Roman"/>
              </w:rPr>
              <w:t>Phone: 858.514.5100</w:t>
            </w:r>
          </w:p>
          <w:p w14:paraId="10E3983B" w14:textId="77777777" w:rsidR="007A1F40" w:rsidRPr="007A1F40" w:rsidRDefault="007A1F40" w:rsidP="007A1F4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A1F40">
              <w:rPr>
                <w:rFonts w:ascii="Times New Roman" w:hAnsi="Times New Roman" w:cs="Times New Roman"/>
              </w:rPr>
              <w:t>Fax: 858.514.5190</w:t>
            </w:r>
          </w:p>
          <w:p w14:paraId="0653DB0A" w14:textId="77777777" w:rsidR="007A1F40" w:rsidRPr="007A1F40" w:rsidRDefault="007A1F40" w:rsidP="007A1F4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A1F40">
              <w:rPr>
                <w:rFonts w:ascii="Times New Roman" w:hAnsi="Times New Roman" w:cs="Times New Roman"/>
              </w:rPr>
              <w:t>info@vistahill.org</w:t>
            </w:r>
          </w:p>
          <w:p w14:paraId="5A06CCAC" w14:textId="77777777" w:rsidR="007A1F40" w:rsidRPr="007A1F40" w:rsidRDefault="007A1F40" w:rsidP="007A1F4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1E1DF372" w14:textId="77777777" w:rsidR="007A1F40" w:rsidRDefault="00091CE8" w:rsidP="007A1F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0A5CF4" wp14:editId="519CD129">
                <wp:simplePos x="0" y="0"/>
                <wp:positionH relativeFrom="column">
                  <wp:posOffset>-1028700</wp:posOffset>
                </wp:positionH>
                <wp:positionV relativeFrom="paragraph">
                  <wp:posOffset>121920</wp:posOffset>
                </wp:positionV>
                <wp:extent cx="7886700" cy="0"/>
                <wp:effectExtent l="0" t="0" r="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86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14E5AD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1pt,9.6pt" to="540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" strokecolor="windowText">
                <v:stroke dashstyle="dashDot"/>
              </v:line>
            </w:pict>
          </mc:Fallback>
        </mc:AlternateContent>
      </w:r>
    </w:p>
    <w:p w14:paraId="7E1112BC" w14:textId="77777777" w:rsidR="002F0B73" w:rsidRPr="00CA13FE" w:rsidRDefault="00091CE8" w:rsidP="007A1F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10E78B" wp14:editId="0B8F6437">
                <wp:simplePos x="0" y="0"/>
                <wp:positionH relativeFrom="column">
                  <wp:posOffset>-962025</wp:posOffset>
                </wp:positionH>
                <wp:positionV relativeFrom="paragraph">
                  <wp:posOffset>400685</wp:posOffset>
                </wp:positionV>
                <wp:extent cx="7886700" cy="0"/>
                <wp:effectExtent l="0" t="0" r="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86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8D7B4C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5.75pt,31.55pt" to="545.2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" strokecolor="windowText">
                <v:stroke dashstyle="dashDot"/>
              </v:line>
            </w:pict>
          </mc:Fallback>
        </mc:AlternateContent>
      </w:r>
      <w:r w:rsidR="002F0B73">
        <w:rPr>
          <w:rFonts w:ascii="Times New Roman" w:hAnsi="Times New Roman" w:cs="Times New Roman"/>
        </w:rPr>
        <w:t>-</w:t>
      </w:r>
      <w:r w:rsidR="002F0B73" w:rsidRPr="00CA13FE">
        <w:rPr>
          <w:rFonts w:ascii="Times New Roman" w:hAnsi="Times New Roman" w:cs="Times New Roman"/>
          <w:b/>
        </w:rPr>
        <w:t>Life Stance Health</w:t>
      </w:r>
      <w:r w:rsidR="002F0B73">
        <w:rPr>
          <w:rFonts w:ascii="Times New Roman" w:hAnsi="Times New Roman" w:cs="Times New Roman"/>
        </w:rPr>
        <w:t xml:space="preserve"> </w:t>
      </w:r>
      <w:r w:rsidR="00CA13FE">
        <w:rPr>
          <w:rFonts w:ascii="Times New Roman" w:hAnsi="Times New Roman" w:cs="Times New Roman"/>
        </w:rPr>
        <w:t>(Formally known as</w:t>
      </w:r>
      <w:r w:rsidR="002F0B73" w:rsidRPr="002F0B73"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proofErr w:type="spellStart"/>
      <w:r w:rsidR="002F0B73" w:rsidRPr="002F0B73">
        <w:rPr>
          <w:rFonts w:ascii="Times New Roman" w:hAnsi="Times New Roman" w:cs="Times New Roman"/>
          <w:b/>
        </w:rPr>
        <w:t>PsyCare</w:t>
      </w:r>
      <w:proofErr w:type="spellEnd"/>
      <w:r w:rsidR="00CA13FE">
        <w:rPr>
          <w:rFonts w:ascii="Times New Roman" w:hAnsi="Times New Roman" w:cs="Times New Roman"/>
          <w:b/>
        </w:rPr>
        <w:t xml:space="preserve">) </w:t>
      </w:r>
      <w:r w:rsidR="00CA13FE">
        <w:rPr>
          <w:rFonts w:ascii="Times New Roman" w:hAnsi="Times New Roman" w:cs="Times New Roman"/>
        </w:rPr>
        <w:t>provides c</w:t>
      </w:r>
      <w:r w:rsidR="00CA13FE" w:rsidRPr="00CA13FE">
        <w:rPr>
          <w:rFonts w:ascii="Times New Roman" w:hAnsi="Times New Roman" w:cs="Times New Roman"/>
        </w:rPr>
        <w:t>ounseling services</w:t>
      </w:r>
      <w:r w:rsidR="00CA13FE">
        <w:rPr>
          <w:rFonts w:ascii="Times New Roman" w:hAnsi="Times New Roman" w:cs="Times New Roman"/>
        </w:rPr>
        <w:t xml:space="preserve">. Please call </w:t>
      </w:r>
      <w:hyperlink r:id="rId6" w:history="1">
        <w:r w:rsidR="00CA13FE" w:rsidRPr="00CA13FE">
          <w:rPr>
            <w:rFonts w:ascii="Times New Roman" w:hAnsi="Times New Roman" w:cs="Times New Roman"/>
          </w:rPr>
          <w:t>(858) 279-1223</w:t>
        </w:r>
      </w:hyperlink>
      <w:r w:rsidR="00CA13FE" w:rsidRPr="00CA13FE">
        <w:rPr>
          <w:rFonts w:ascii="Times New Roman" w:hAnsi="Times New Roman" w:cs="Times New Roman"/>
        </w:rPr>
        <w:t xml:space="preserve"> or go to </w:t>
      </w:r>
      <w:hyperlink r:id="rId7" w:history="1">
        <w:r w:rsidR="00CA13FE" w:rsidRPr="00CA13FE">
          <w:rPr>
            <w:rStyle w:val="Hyperlink"/>
            <w:rFonts w:ascii="Times New Roman" w:hAnsi="Times New Roman" w:cs="Times New Roman"/>
            <w:color w:val="auto"/>
          </w:rPr>
          <w:t>https://lifestance.com/</w:t>
        </w:r>
      </w:hyperlink>
      <w:r w:rsidR="00CA13FE" w:rsidRPr="00CA13FE">
        <w:rPr>
          <w:rFonts w:ascii="Times New Roman" w:hAnsi="Times New Roman" w:cs="Times New Roman"/>
        </w:rPr>
        <w:t xml:space="preserve"> .</w:t>
      </w:r>
      <w:r w:rsidRPr="00091CE8">
        <w:rPr>
          <w:rFonts w:ascii="Times New Roman" w:hAnsi="Times New Roman" w:cs="Times New Roman"/>
          <w:noProof/>
        </w:rPr>
        <w:t xml:space="preserve"> </w:t>
      </w:r>
    </w:p>
    <w:p w14:paraId="7008AA95" w14:textId="77777777" w:rsidR="00CA13FE" w:rsidRDefault="00091CE8" w:rsidP="007A1F40"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04459C" wp14:editId="19EF2AEB">
                <wp:simplePos x="0" y="0"/>
                <wp:positionH relativeFrom="column">
                  <wp:posOffset>-962025</wp:posOffset>
                </wp:positionH>
                <wp:positionV relativeFrom="paragraph">
                  <wp:posOffset>1228725</wp:posOffset>
                </wp:positionV>
                <wp:extent cx="7886700" cy="0"/>
                <wp:effectExtent l="0" t="0" r="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86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F11E3C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5.75pt,96.75pt" to="545.25pt,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" strokecolor="windowText">
                <v:stroke dashstyle="dashDot"/>
              </v:line>
            </w:pict>
          </mc:Fallback>
        </mc:AlternateContent>
      </w:r>
      <w:r w:rsidR="00CA13FE">
        <w:t>-</w:t>
      </w:r>
      <w:r w:rsidR="00CA13FE" w:rsidRPr="00CA13FE"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 w:rsidR="00CA13FE" w:rsidRPr="00CA13FE">
        <w:rPr>
          <w:b/>
        </w:rPr>
        <w:t xml:space="preserve">Psychiatric Centers of San Diego, Incorporated Medical Group (PCSD) </w:t>
      </w:r>
      <w:r w:rsidR="00CA13FE" w:rsidRPr="00CA13FE">
        <w:t>is a group of psychiatrists, therapists, and nurse practitioners who are engaged in a wide range of professional endeavors. PCSD has practiced in San Diego County since 1972, and is conveniently located in ten locations throughout the county. PCSD offers a clinical approach that uses the resources of a multidisciplinary team, and state of the art treatment modalities such as psychopharmacology, individual, couples, family, and group therapy.</w:t>
      </w:r>
      <w:r w:rsidR="00CA13FE">
        <w:t xml:space="preserve"> Please call (</w:t>
      </w:r>
      <w:r w:rsidR="00CA13FE" w:rsidRPr="00CA13FE">
        <w:t>619) 528-4600</w:t>
      </w:r>
      <w:r w:rsidR="00CA13FE">
        <w:t xml:space="preserve"> or go to </w:t>
      </w:r>
      <w:hyperlink r:id="rId8" w:history="1">
        <w:r w:rsidR="00CA13FE" w:rsidRPr="00B02625">
          <w:rPr>
            <w:rStyle w:val="Hyperlink"/>
          </w:rPr>
          <w:t>https://www.psychiatriccenters.com/</w:t>
        </w:r>
      </w:hyperlink>
      <w:r w:rsidR="00CA13FE">
        <w:t>.</w:t>
      </w:r>
    </w:p>
    <w:p w14:paraId="178512BD" w14:textId="77777777" w:rsidR="00CA13FE" w:rsidRPr="00CA13FE" w:rsidRDefault="00CA13FE" w:rsidP="00CA13FE">
      <w:r>
        <w:t>-</w:t>
      </w:r>
      <w:r w:rsidRPr="00CA13FE">
        <w:rPr>
          <w:rFonts w:ascii="Arial" w:eastAsia="Arial" w:hAnsi="Arial" w:cs="Times New Roman"/>
          <w:color w:val="000000"/>
          <w:sz w:val="14"/>
          <w:szCs w:val="14"/>
        </w:rPr>
        <w:t xml:space="preserve"> </w:t>
      </w:r>
      <w:r w:rsidRPr="00CA13FE">
        <w:rPr>
          <w:b/>
        </w:rPr>
        <w:t>Coastal Psychiatric Medical</w:t>
      </w:r>
      <w:r w:rsidRPr="00CA13FE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r w:rsidRPr="00CA13FE">
        <w:t>are a private practice of mental health and medical professionals licensed in Psychiatry,  Clinical Psychology, Professional Counseling, Marriage and Family Th</w:t>
      </w:r>
      <w:r>
        <w:t>erapy, and Clinical Social Work. They</w:t>
      </w:r>
      <w:r w:rsidRPr="00CA13FE">
        <w:t xml:space="preserve"> offer a multitude of services including:</w:t>
      </w:r>
    </w:p>
    <w:p w14:paraId="672C92D5" w14:textId="77777777" w:rsidR="00CA13FE" w:rsidRPr="00CA13FE" w:rsidRDefault="00CA13FE" w:rsidP="00CA13FE">
      <w:r w:rsidRPr="00CA13FE">
        <w:lastRenderedPageBreak/>
        <w:t>-Medication Management</w:t>
      </w:r>
      <w:r w:rsidRPr="00CA13FE">
        <w:br/>
        <w:t>-Individual Therapy</w:t>
      </w:r>
      <w:r w:rsidRPr="00CA13FE">
        <w:br/>
        <w:t>-Play Therapy (Ages 3-12)</w:t>
      </w:r>
      <w:r w:rsidRPr="00CA13FE">
        <w:br/>
        <w:t>-Couples Counseling</w:t>
      </w:r>
      <w:r w:rsidRPr="00CA13FE">
        <w:br/>
        <w:t>-Genetic Testing</w:t>
      </w:r>
      <w:r w:rsidRPr="00CA13FE">
        <w:br/>
        <w:t>-Drug Screening</w:t>
      </w:r>
    </w:p>
    <w:p w14:paraId="3409DBBB" w14:textId="77777777" w:rsidR="00CA13FE" w:rsidRDefault="00091CE8" w:rsidP="00CA13FE"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4E4A86" wp14:editId="618D9F4A">
                <wp:simplePos x="0" y="0"/>
                <wp:positionH relativeFrom="column">
                  <wp:posOffset>-962025</wp:posOffset>
                </wp:positionH>
                <wp:positionV relativeFrom="paragraph">
                  <wp:posOffset>236855</wp:posOffset>
                </wp:positionV>
                <wp:extent cx="7886700" cy="0"/>
                <wp:effectExtent l="0" t="0" r="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86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EAADE2" id="Straight Connector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5.75pt,18.65pt" to="545.2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" strokecolor="windowText">
                <v:stroke dashstyle="dashDot"/>
              </v:line>
            </w:pict>
          </mc:Fallback>
        </mc:AlternateContent>
      </w:r>
      <w:r w:rsidR="00CA13FE" w:rsidRPr="00CA13FE">
        <w:t>Please call for New Patient and Fol</w:t>
      </w:r>
      <w:r w:rsidR="00CA13FE">
        <w:t>low up appointment availability at</w:t>
      </w:r>
      <w:r w:rsidR="001E2F92">
        <w:t>:</w:t>
      </w:r>
      <w:r w:rsidR="00CA13FE">
        <w:t xml:space="preserve"> </w:t>
      </w:r>
      <w:r w:rsidR="00CA13FE" w:rsidRPr="00CA13FE">
        <w:t>757-310-6900</w:t>
      </w:r>
    </w:p>
    <w:p w14:paraId="793F736A" w14:textId="77777777" w:rsidR="00CA13FE" w:rsidRDefault="00091CE8" w:rsidP="00CA13FE"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24C4F5" wp14:editId="4AA4B422">
                <wp:simplePos x="0" y="0"/>
                <wp:positionH relativeFrom="column">
                  <wp:posOffset>-962025</wp:posOffset>
                </wp:positionH>
                <wp:positionV relativeFrom="paragraph">
                  <wp:posOffset>638175</wp:posOffset>
                </wp:positionV>
                <wp:extent cx="7886700" cy="0"/>
                <wp:effectExtent l="0" t="0" r="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86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1565EF" id="Straight Connector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5.75pt,50.25pt" to="545.2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" strokecolor="windowText">
                <v:stroke dashstyle="dashDot"/>
              </v:line>
            </w:pict>
          </mc:Fallback>
        </mc:AlternateContent>
      </w:r>
      <w:r w:rsidR="00CA13FE">
        <w:t>-</w:t>
      </w:r>
      <w:r w:rsidR="00CA13FE" w:rsidRPr="00CA13FE">
        <w:rPr>
          <w:rFonts w:ascii="Arial" w:eastAsia="Arial" w:hAnsi="Arial" w:cs="Times New Roman"/>
          <w:color w:val="000000"/>
          <w:sz w:val="14"/>
          <w:szCs w:val="14"/>
        </w:rPr>
        <w:t xml:space="preserve"> </w:t>
      </w:r>
      <w:r w:rsidR="00CA13FE" w:rsidRPr="00CA13FE">
        <w:rPr>
          <w:b/>
        </w:rPr>
        <w:t>Family Health Centers of San Diego</w:t>
      </w:r>
      <w:r w:rsidR="00CA13FE">
        <w:rPr>
          <w:b/>
        </w:rPr>
        <w:t xml:space="preserve"> </w:t>
      </w:r>
      <w:r w:rsidR="00CA13FE">
        <w:t xml:space="preserve">provides </w:t>
      </w:r>
      <w:r w:rsidR="00CA13FE" w:rsidRPr="00CA13FE">
        <w:t>Individual counseling, adult and child psychiatry, psychological testing for children</w:t>
      </w:r>
      <w:r w:rsidR="00CA13FE">
        <w:t xml:space="preserve">. Please call </w:t>
      </w:r>
      <w:r w:rsidR="00CA13FE" w:rsidRPr="00CA13FE">
        <w:t>(619) 515-2300</w:t>
      </w:r>
      <w:r w:rsidR="00CA13FE">
        <w:t xml:space="preserve"> or go to </w:t>
      </w:r>
      <w:hyperlink r:id="rId9">
        <w:r w:rsidR="00CA13FE" w:rsidRPr="00CA13FE">
          <w:rPr>
            <w:rStyle w:val="Hyperlink"/>
          </w:rPr>
          <w:t xml:space="preserve"> http://www.fhcsd.org/</w:t>
        </w:r>
      </w:hyperlink>
      <w:r w:rsidR="00CA13FE">
        <w:t xml:space="preserve"> to schedule an appointment at a location near you. </w:t>
      </w:r>
    </w:p>
    <w:p w14:paraId="123BAB96" w14:textId="77777777" w:rsidR="00CA13FE" w:rsidRDefault="00C017A0" w:rsidP="00CA13FE">
      <w:r>
        <w:t>-</w:t>
      </w:r>
      <w:r w:rsidRPr="00C017A0">
        <w:rPr>
          <w:rFonts w:ascii="Arial" w:eastAsia="Arial" w:hAnsi="Arial" w:cs="Times New Roman"/>
          <w:color w:val="000000"/>
          <w:sz w:val="14"/>
          <w:szCs w:val="14"/>
        </w:rPr>
        <w:t xml:space="preserve"> </w:t>
      </w:r>
      <w:r w:rsidRPr="00C017A0">
        <w:rPr>
          <w:b/>
        </w:rPr>
        <w:t>Imperial County Behavioral Health Services</w:t>
      </w:r>
      <w:r>
        <w:rPr>
          <w:b/>
        </w:rPr>
        <w:t xml:space="preserve"> </w:t>
      </w:r>
      <w:r w:rsidR="00B02304" w:rsidRPr="00C017A0">
        <w:t>provide</w:t>
      </w:r>
      <w:r>
        <w:rPr>
          <w:b/>
        </w:rPr>
        <w:t xml:space="preserve"> </w:t>
      </w:r>
      <w:r w:rsidRPr="00C017A0">
        <w:t>Individual therapy for mental illness and substance abuse treatment</w:t>
      </w:r>
      <w:r>
        <w:t>. See below for contact info: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18"/>
        <w:gridCol w:w="1710"/>
        <w:gridCol w:w="1530"/>
        <w:gridCol w:w="1980"/>
        <w:gridCol w:w="2340"/>
      </w:tblGrid>
      <w:tr w:rsidR="00B02304" w14:paraId="4229BA71" w14:textId="77777777" w:rsidTr="00091CE8">
        <w:tc>
          <w:tcPr>
            <w:tcW w:w="1818" w:type="dxa"/>
          </w:tcPr>
          <w:p w14:paraId="1632598F" w14:textId="77777777" w:rsidR="00B02304" w:rsidRPr="00C017A0" w:rsidRDefault="00B02304" w:rsidP="00C017A0">
            <w:pPr>
              <w:rPr>
                <w:b/>
                <w:bCs/>
              </w:rPr>
            </w:pPr>
            <w:r w:rsidRPr="00C017A0">
              <w:rPr>
                <w:b/>
                <w:bCs/>
              </w:rPr>
              <w:t>Adult Calexico Anxiety &amp; Depression Full Service Partnership Clinic</w:t>
            </w:r>
          </w:p>
          <w:p w14:paraId="24A2820A" w14:textId="77777777" w:rsidR="00B02304" w:rsidRPr="00C017A0" w:rsidRDefault="00B02304" w:rsidP="00C017A0">
            <w:r w:rsidRPr="00C017A0">
              <w:t>(442) 265-6340</w:t>
            </w:r>
          </w:p>
          <w:p w14:paraId="0963913A" w14:textId="77777777" w:rsidR="00B02304" w:rsidRDefault="00B02304" w:rsidP="00C017A0"/>
          <w:p w14:paraId="4BC71E82" w14:textId="77777777" w:rsidR="00B02304" w:rsidRPr="00C017A0" w:rsidRDefault="00B02304" w:rsidP="00C017A0">
            <w:r w:rsidRPr="00C017A0">
              <w:t>1501 W. Imperial Avenue (C)</w:t>
            </w:r>
          </w:p>
          <w:p w14:paraId="30EA4329" w14:textId="77777777" w:rsidR="00B02304" w:rsidRDefault="00B02304" w:rsidP="00CA13FE"/>
        </w:tc>
        <w:tc>
          <w:tcPr>
            <w:tcW w:w="1710" w:type="dxa"/>
          </w:tcPr>
          <w:p w14:paraId="261F3EE2" w14:textId="77777777" w:rsidR="00B02304" w:rsidRPr="00C017A0" w:rsidRDefault="00B02304" w:rsidP="00C017A0">
            <w:pPr>
              <w:rPr>
                <w:b/>
                <w:bCs/>
              </w:rPr>
            </w:pPr>
            <w:r w:rsidRPr="00C017A0">
              <w:rPr>
                <w:b/>
                <w:bCs/>
              </w:rPr>
              <w:t>Adult Brawley Anxiety &amp; Depression Clinic</w:t>
            </w:r>
          </w:p>
          <w:p w14:paraId="17BC266A" w14:textId="77777777" w:rsidR="00B02304" w:rsidRPr="00C017A0" w:rsidRDefault="00B02304" w:rsidP="00C017A0">
            <w:r w:rsidRPr="00C017A0">
              <w:t>(442) 265-5060</w:t>
            </w:r>
          </w:p>
          <w:p w14:paraId="281A80D5" w14:textId="77777777" w:rsidR="00B02304" w:rsidRDefault="00B02304" w:rsidP="00C017A0"/>
          <w:p w14:paraId="1BCD3A6E" w14:textId="77777777" w:rsidR="00B02304" w:rsidRPr="00C017A0" w:rsidRDefault="00B02304" w:rsidP="00C017A0">
            <w:r w:rsidRPr="00C017A0">
              <w:t>220 Main Street, 2nd Floor (B)</w:t>
            </w:r>
          </w:p>
          <w:p w14:paraId="2B4759A4" w14:textId="77777777" w:rsidR="00B02304" w:rsidRDefault="00B02304" w:rsidP="00CA13FE"/>
        </w:tc>
        <w:tc>
          <w:tcPr>
            <w:tcW w:w="1530" w:type="dxa"/>
          </w:tcPr>
          <w:p w14:paraId="6B46AD96" w14:textId="77777777" w:rsidR="00B02304" w:rsidRPr="00C017A0" w:rsidRDefault="00B02304" w:rsidP="00C017A0">
            <w:pPr>
              <w:rPr>
                <w:b/>
                <w:bCs/>
              </w:rPr>
            </w:pPr>
            <w:r w:rsidRPr="00C017A0">
              <w:rPr>
                <w:b/>
                <w:bCs/>
              </w:rPr>
              <w:t>Adult El Centro Anxiety &amp; Depression Clinic</w:t>
            </w:r>
          </w:p>
          <w:p w14:paraId="117E3880" w14:textId="77777777" w:rsidR="00B02304" w:rsidRPr="00C017A0" w:rsidRDefault="00B02304" w:rsidP="00C017A0">
            <w:r w:rsidRPr="00C017A0">
              <w:t>(442) 265-7300</w:t>
            </w:r>
          </w:p>
          <w:p w14:paraId="324A3448" w14:textId="77777777" w:rsidR="00B02304" w:rsidRDefault="00B02304" w:rsidP="00C017A0"/>
          <w:p w14:paraId="63C48752" w14:textId="77777777" w:rsidR="00B02304" w:rsidRPr="00C017A0" w:rsidRDefault="00B02304" w:rsidP="00C017A0">
            <w:r w:rsidRPr="00C017A0">
              <w:t>313 Waterman Avenue (EC)</w:t>
            </w:r>
          </w:p>
          <w:p w14:paraId="0588347A" w14:textId="77777777" w:rsidR="00B02304" w:rsidRDefault="00B02304" w:rsidP="00CA13FE"/>
        </w:tc>
        <w:tc>
          <w:tcPr>
            <w:tcW w:w="1980" w:type="dxa"/>
          </w:tcPr>
          <w:p w14:paraId="5551DE12" w14:textId="77777777" w:rsidR="00B02304" w:rsidRPr="00C017A0" w:rsidRDefault="00B02304" w:rsidP="00C017A0">
            <w:pPr>
              <w:rPr>
                <w:b/>
                <w:bCs/>
              </w:rPr>
            </w:pPr>
            <w:r w:rsidRPr="00C017A0">
              <w:rPr>
                <w:b/>
                <w:bCs/>
              </w:rPr>
              <w:t>Adult Brawley Mental Health Services Act Recovery Center Outpatient/Full Service Partnership</w:t>
            </w:r>
          </w:p>
          <w:p w14:paraId="40C149C2" w14:textId="77777777" w:rsidR="00B02304" w:rsidRPr="00C017A0" w:rsidRDefault="00B02304" w:rsidP="00C017A0">
            <w:r w:rsidRPr="00C017A0">
              <w:t>(442) 265-5110</w:t>
            </w:r>
          </w:p>
          <w:p w14:paraId="52375C8F" w14:textId="77777777" w:rsidR="00B02304" w:rsidRDefault="00B02304" w:rsidP="00C017A0"/>
          <w:p w14:paraId="30E6C5EC" w14:textId="77777777" w:rsidR="00B02304" w:rsidRPr="00C017A0" w:rsidRDefault="00B02304" w:rsidP="00C017A0">
            <w:r w:rsidRPr="00C017A0">
              <w:t>229 Main Street (B)</w:t>
            </w:r>
          </w:p>
          <w:p w14:paraId="2043BEC3" w14:textId="77777777" w:rsidR="00B02304" w:rsidRDefault="00B02304" w:rsidP="00CA13FE"/>
        </w:tc>
        <w:tc>
          <w:tcPr>
            <w:tcW w:w="2340" w:type="dxa"/>
          </w:tcPr>
          <w:p w14:paraId="61F9F204" w14:textId="77777777" w:rsidR="00B02304" w:rsidRPr="00C017A0" w:rsidRDefault="00B02304" w:rsidP="00C017A0">
            <w:pPr>
              <w:rPr>
                <w:b/>
                <w:bCs/>
              </w:rPr>
            </w:pPr>
            <w:r w:rsidRPr="00C017A0">
              <w:rPr>
                <w:b/>
                <w:bCs/>
              </w:rPr>
              <w:t>Mental Health Triage Unit</w:t>
            </w:r>
          </w:p>
          <w:p w14:paraId="4CC65F9D" w14:textId="77777777" w:rsidR="00B02304" w:rsidRPr="00C017A0" w:rsidRDefault="00B02304" w:rsidP="00C017A0">
            <w:r w:rsidRPr="00C017A0">
              <w:t>(442) 265-1526</w:t>
            </w:r>
          </w:p>
          <w:p w14:paraId="714EF3E8" w14:textId="77777777" w:rsidR="00B02304" w:rsidRPr="00C017A0" w:rsidRDefault="00B02304" w:rsidP="00C017A0"/>
          <w:p w14:paraId="7CEFFE5E" w14:textId="77777777" w:rsidR="00B02304" w:rsidRPr="00C017A0" w:rsidRDefault="00B02304" w:rsidP="00C017A0">
            <w:r w:rsidRPr="00C017A0">
              <w:t>202 N. 8th Street, 1st Floor (EC)</w:t>
            </w:r>
          </w:p>
          <w:p w14:paraId="1DFE5C5A" w14:textId="77777777" w:rsidR="00B02304" w:rsidRDefault="00B02304" w:rsidP="00CA13FE"/>
        </w:tc>
      </w:tr>
      <w:tr w:rsidR="00B02304" w14:paraId="18D3D357" w14:textId="77777777" w:rsidTr="00091CE8">
        <w:trPr>
          <w:gridAfter w:val="1"/>
          <w:wAfter w:w="2340" w:type="dxa"/>
        </w:trPr>
        <w:tc>
          <w:tcPr>
            <w:tcW w:w="1818" w:type="dxa"/>
          </w:tcPr>
          <w:p w14:paraId="55E26168" w14:textId="77777777" w:rsidR="00B02304" w:rsidRPr="00C017A0" w:rsidRDefault="00B02304" w:rsidP="00C017A0">
            <w:pPr>
              <w:rPr>
                <w:b/>
                <w:bCs/>
              </w:rPr>
            </w:pPr>
            <w:r w:rsidRPr="00C017A0">
              <w:rPr>
                <w:b/>
                <w:bCs/>
              </w:rPr>
              <w:t>Youth and Young Adult Services – El Centro Full Service Partnership Clinic</w:t>
            </w:r>
          </w:p>
          <w:p w14:paraId="68BFC33F" w14:textId="77777777" w:rsidR="00B02304" w:rsidRPr="00C017A0" w:rsidRDefault="00B02304" w:rsidP="00C017A0">
            <w:r w:rsidRPr="00C017A0">
              <w:t>(442) 265-1920</w:t>
            </w:r>
          </w:p>
          <w:p w14:paraId="1FB23A61" w14:textId="77777777" w:rsidR="00B02304" w:rsidRDefault="00B02304" w:rsidP="00C017A0"/>
          <w:p w14:paraId="137663B2" w14:textId="77777777" w:rsidR="00B02304" w:rsidRPr="00C017A0" w:rsidRDefault="00B02304" w:rsidP="00C017A0">
            <w:r w:rsidRPr="00C017A0">
              <w:t>1295 State Street, Suite 102 (EC)</w:t>
            </w:r>
          </w:p>
          <w:p w14:paraId="3FDB6FF1" w14:textId="77777777" w:rsidR="00B02304" w:rsidRDefault="00B02304" w:rsidP="00CA13FE"/>
        </w:tc>
        <w:tc>
          <w:tcPr>
            <w:tcW w:w="1710" w:type="dxa"/>
          </w:tcPr>
          <w:p w14:paraId="606246F1" w14:textId="77777777" w:rsidR="00B02304" w:rsidRPr="00C017A0" w:rsidRDefault="00B02304" w:rsidP="00C017A0">
            <w:pPr>
              <w:rPr>
                <w:b/>
                <w:bCs/>
              </w:rPr>
            </w:pPr>
            <w:r w:rsidRPr="00C017A0">
              <w:rPr>
                <w:b/>
                <w:bCs/>
              </w:rPr>
              <w:t>Youth and Young Adult Services – El Centro Anxiety &amp; Depression Clinic</w:t>
            </w:r>
          </w:p>
          <w:p w14:paraId="354875F3" w14:textId="77777777" w:rsidR="00B02304" w:rsidRPr="00C017A0" w:rsidRDefault="00B02304" w:rsidP="00C017A0">
            <w:r w:rsidRPr="00C017A0">
              <w:t>(442) 265-1970</w:t>
            </w:r>
          </w:p>
          <w:p w14:paraId="37E1C26B" w14:textId="77777777" w:rsidR="00B02304" w:rsidRPr="00C017A0" w:rsidRDefault="00B02304" w:rsidP="00C017A0"/>
          <w:p w14:paraId="6AEC6639" w14:textId="77777777" w:rsidR="00B02304" w:rsidRPr="00C017A0" w:rsidRDefault="00B02304" w:rsidP="00C017A0">
            <w:r w:rsidRPr="00C017A0">
              <w:t>1295 State Street, Suite 205 (EC)</w:t>
            </w:r>
          </w:p>
          <w:p w14:paraId="0A1A935E" w14:textId="77777777" w:rsidR="00B02304" w:rsidRDefault="00B02304" w:rsidP="00CA13FE"/>
        </w:tc>
        <w:tc>
          <w:tcPr>
            <w:tcW w:w="1530" w:type="dxa"/>
          </w:tcPr>
          <w:p w14:paraId="38943DF6" w14:textId="77777777" w:rsidR="00B02304" w:rsidRPr="00C017A0" w:rsidRDefault="00B02304" w:rsidP="00C017A0">
            <w:pPr>
              <w:rPr>
                <w:b/>
                <w:bCs/>
              </w:rPr>
            </w:pPr>
            <w:r w:rsidRPr="00C017A0">
              <w:rPr>
                <w:b/>
                <w:bCs/>
              </w:rPr>
              <w:t>Youth and Young Adult Services – Brawley Anxiety &amp; Depression Full Service Partnership Clinic</w:t>
            </w:r>
          </w:p>
          <w:p w14:paraId="2A19E4C7" w14:textId="77777777" w:rsidR="00B02304" w:rsidRPr="00C017A0" w:rsidRDefault="00B02304" w:rsidP="00C017A0">
            <w:r w:rsidRPr="00C017A0">
              <w:t>(442) 265-5000</w:t>
            </w:r>
          </w:p>
          <w:p w14:paraId="3E6A7B0A" w14:textId="77777777" w:rsidR="00B02304" w:rsidRPr="00C017A0" w:rsidRDefault="00B02304" w:rsidP="00C017A0"/>
          <w:p w14:paraId="15FEF2D2" w14:textId="77777777" w:rsidR="00B02304" w:rsidRPr="00C017A0" w:rsidRDefault="00B02304" w:rsidP="00C017A0">
            <w:r w:rsidRPr="00C017A0">
              <w:t>1535 Main Street (B)</w:t>
            </w:r>
          </w:p>
          <w:p w14:paraId="70B62100" w14:textId="77777777" w:rsidR="00B02304" w:rsidRDefault="00B02304" w:rsidP="00CA13FE"/>
        </w:tc>
        <w:tc>
          <w:tcPr>
            <w:tcW w:w="1980" w:type="dxa"/>
          </w:tcPr>
          <w:p w14:paraId="161CFE7B" w14:textId="77777777" w:rsidR="00B02304" w:rsidRPr="00B02304" w:rsidRDefault="00B02304" w:rsidP="00C017A0">
            <w:pPr>
              <w:rPr>
                <w:b/>
              </w:rPr>
            </w:pPr>
            <w:r w:rsidRPr="00B02304">
              <w:rPr>
                <w:b/>
              </w:rPr>
              <w:t>Youth and Young Adult Services – Calexico Anxiety &amp; Depression Full Service Partnership Clinic</w:t>
            </w:r>
          </w:p>
          <w:p w14:paraId="715B635C" w14:textId="77777777" w:rsidR="00B02304" w:rsidRDefault="00B02304" w:rsidP="00C017A0">
            <w:r>
              <w:t>(442) 265-6400</w:t>
            </w:r>
          </w:p>
          <w:p w14:paraId="59FFC6D8" w14:textId="77777777" w:rsidR="00B02304" w:rsidRDefault="00B02304" w:rsidP="00C017A0"/>
          <w:p w14:paraId="447C2136" w14:textId="77777777" w:rsidR="00B02304" w:rsidRDefault="00B02304" w:rsidP="00C017A0">
            <w:r>
              <w:t>101 Hacienda Drive, Suite A (C)</w:t>
            </w:r>
          </w:p>
          <w:p w14:paraId="6912FF2A" w14:textId="77777777" w:rsidR="00B02304" w:rsidRDefault="00B02304" w:rsidP="00C017A0">
            <w:r>
              <w:tab/>
            </w:r>
          </w:p>
        </w:tc>
      </w:tr>
    </w:tbl>
    <w:p w14:paraId="115F655C" w14:textId="77777777" w:rsidR="00C017A0" w:rsidRDefault="00091CE8" w:rsidP="00CA13FE"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9F60FB" wp14:editId="1C5854DA">
                <wp:simplePos x="0" y="0"/>
                <wp:positionH relativeFrom="column">
                  <wp:posOffset>-962025</wp:posOffset>
                </wp:positionH>
                <wp:positionV relativeFrom="paragraph">
                  <wp:posOffset>151765</wp:posOffset>
                </wp:positionV>
                <wp:extent cx="7886700" cy="0"/>
                <wp:effectExtent l="0" t="0" r="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86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450B46" id="Straight Connector 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5.75pt,11.95pt" to="545.2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" strokecolor="windowText">
                <v:stroke dashstyle="dashDot"/>
              </v:line>
            </w:pict>
          </mc:Fallback>
        </mc:AlternateContent>
      </w:r>
    </w:p>
    <w:p w14:paraId="13C0291B" w14:textId="77777777" w:rsidR="00091CE8" w:rsidRDefault="00091CE8" w:rsidP="00091CE8">
      <w:r>
        <w:rPr>
          <w:b/>
        </w:rPr>
        <w:t xml:space="preserve">-Novell &amp; Novell </w:t>
      </w:r>
      <w:r w:rsidRPr="00091CE8">
        <w:t>are a multidisciplinary team of mental health professionals providing high quality, caring, independent outpatient mental health services to the community since 1990.</w:t>
      </w:r>
      <w:r w:rsidRPr="00091CE8">
        <w:rPr>
          <w:b/>
        </w:rPr>
        <w:t xml:space="preserve"> </w:t>
      </w:r>
      <w:r w:rsidRPr="00091CE8">
        <w:t xml:space="preserve">For a listing of </w:t>
      </w:r>
      <w:r w:rsidRPr="00091CE8">
        <w:lastRenderedPageBreak/>
        <w:t xml:space="preserve">Therapists providing each particular service, please see “Find Therapist based on Specialty” at the bottom of </w:t>
      </w:r>
      <w:r>
        <w:t xml:space="preserve">this link: </w:t>
      </w:r>
      <w:hyperlink r:id="rId10" w:history="1">
        <w:r w:rsidRPr="00B02625">
          <w:rPr>
            <w:rStyle w:val="Hyperlink"/>
          </w:rPr>
          <w:t>https://novellcounseling.org/services/</w:t>
        </w:r>
      </w:hyperlink>
      <w:r>
        <w:t xml:space="preserve">. Or call: </w:t>
      </w:r>
      <w:r w:rsidRPr="00091CE8">
        <w:t>(951) 252-9911</w:t>
      </w:r>
      <w:r>
        <w:t xml:space="preserve">. </w:t>
      </w:r>
    </w:p>
    <w:p w14:paraId="4DF5AA81" w14:textId="77777777" w:rsidR="00091CE8" w:rsidRDefault="001E2F92" w:rsidP="00091CE8"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BBF69B" wp14:editId="5CF04FC1">
                <wp:simplePos x="0" y="0"/>
                <wp:positionH relativeFrom="column">
                  <wp:posOffset>-981075</wp:posOffset>
                </wp:positionH>
                <wp:positionV relativeFrom="paragraph">
                  <wp:posOffset>-102870</wp:posOffset>
                </wp:positionV>
                <wp:extent cx="7886700" cy="0"/>
                <wp:effectExtent l="0" t="0" r="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86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7800F8" id="Straight Connector 1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7.25pt,-8.1pt" to="543.75pt,-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" strokecolor="windowText">
                <v:stroke dashstyle="dashDot"/>
              </v:line>
            </w:pict>
          </mc:Fallback>
        </mc:AlternateContent>
      </w:r>
      <w:r w:rsidR="00091CE8">
        <w:t>-</w:t>
      </w:r>
      <w:r w:rsidR="00091CE8" w:rsidRPr="00091CE8">
        <w:t xml:space="preserve"> </w:t>
      </w:r>
      <w:r w:rsidR="00091CE8" w:rsidRPr="00091CE8">
        <w:rPr>
          <w:b/>
        </w:rPr>
        <w:t>Psychiatric Centers of San Diego (PCSD), Child &amp; Adolescent Center</w:t>
      </w:r>
      <w:r w:rsidR="00091CE8">
        <w:rPr>
          <w:b/>
        </w:rPr>
        <w:t xml:space="preserve"> </w:t>
      </w:r>
      <w:r w:rsidR="00091CE8" w:rsidRPr="00091CE8">
        <w:t>is a group of psychiatrists, therapists, and nurse practitioners who are engaged in a wide range of professional endeavors. PCSD has practiced in San Diego County since 1972, and is conveniently located in ten locations throughout the county. PCSD offers a clinical approach that uses the resources of a multidisciplinary team, and state of the art treatment modalities such as psychopharmacology, individual, couples, family, and group therapy.</w:t>
      </w:r>
      <w:r w:rsidR="00091CE8">
        <w:t xml:space="preserve"> Please visit their website at: </w:t>
      </w:r>
      <w:hyperlink r:id="rId11" w:history="1">
        <w:r w:rsidR="00091CE8" w:rsidRPr="00B02625">
          <w:rPr>
            <w:rStyle w:val="Hyperlink"/>
          </w:rPr>
          <w:t>https://www.psychiatriccenters.com/locations/</w:t>
        </w:r>
      </w:hyperlink>
      <w:r w:rsidR="00091CE8">
        <w:t xml:space="preserve">. Or call one of the locations listed below: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1"/>
        <w:gridCol w:w="1875"/>
        <w:gridCol w:w="1851"/>
        <w:gridCol w:w="1886"/>
        <w:gridCol w:w="1867"/>
      </w:tblGrid>
      <w:tr w:rsidR="00091CE8" w14:paraId="665542E7" w14:textId="77777777" w:rsidTr="00091CE8">
        <w:tc>
          <w:tcPr>
            <w:tcW w:w="1915" w:type="dxa"/>
          </w:tcPr>
          <w:p w14:paraId="649AEB75" w14:textId="77777777" w:rsidR="00091CE8" w:rsidRDefault="00091CE8" w:rsidP="00091CE8">
            <w:r>
              <w:t>Child &amp; Adolescent Center</w:t>
            </w:r>
          </w:p>
          <w:p w14:paraId="2647C41E" w14:textId="77777777" w:rsidR="00091CE8" w:rsidRDefault="00091CE8" w:rsidP="00091CE8"/>
          <w:p w14:paraId="2A3B79DB" w14:textId="77777777" w:rsidR="00091CE8" w:rsidRDefault="00091CE8" w:rsidP="00091CE8">
            <w:r>
              <w:t>1550 Hotel Circle North | STE #450</w:t>
            </w:r>
          </w:p>
          <w:p w14:paraId="46BEA0EC" w14:textId="77777777" w:rsidR="00091CE8" w:rsidRDefault="00091CE8" w:rsidP="00091CE8">
            <w:r>
              <w:t>San Diego, CA 92108</w:t>
            </w:r>
          </w:p>
          <w:p w14:paraId="1A3059D3" w14:textId="77777777" w:rsidR="00091CE8" w:rsidRDefault="00091CE8" w:rsidP="00091CE8"/>
          <w:p w14:paraId="4BF2B032" w14:textId="77777777" w:rsidR="00091CE8" w:rsidRDefault="00091CE8" w:rsidP="00091CE8">
            <w:r>
              <w:t>Phone: (619) 692-1581</w:t>
            </w:r>
          </w:p>
          <w:p w14:paraId="385E3F03" w14:textId="77777777" w:rsidR="00091CE8" w:rsidRDefault="00091CE8" w:rsidP="00091CE8"/>
        </w:tc>
        <w:tc>
          <w:tcPr>
            <w:tcW w:w="1915" w:type="dxa"/>
          </w:tcPr>
          <w:p w14:paraId="12A42F8F" w14:textId="77777777" w:rsidR="00091CE8" w:rsidRDefault="00091CE8" w:rsidP="00091CE8">
            <w:r>
              <w:t>Chesapeake</w:t>
            </w:r>
          </w:p>
          <w:p w14:paraId="3FC12FC8" w14:textId="77777777" w:rsidR="00091CE8" w:rsidRDefault="00091CE8" w:rsidP="00091CE8"/>
          <w:p w14:paraId="7152D349" w14:textId="77777777" w:rsidR="00091CE8" w:rsidRDefault="00091CE8" w:rsidP="00091CE8">
            <w:r>
              <w:t>9620 Chesapeake Dr | STE #206</w:t>
            </w:r>
          </w:p>
          <w:p w14:paraId="11808A3D" w14:textId="77777777" w:rsidR="00091CE8" w:rsidRDefault="00091CE8" w:rsidP="00091CE8">
            <w:r>
              <w:t>San Diego, CA 92123</w:t>
            </w:r>
          </w:p>
          <w:p w14:paraId="0B43FD3C" w14:textId="77777777" w:rsidR="00091CE8" w:rsidRDefault="00091CE8" w:rsidP="00091CE8"/>
          <w:p w14:paraId="4A56ADAE" w14:textId="77777777" w:rsidR="00091CE8" w:rsidRDefault="00091CE8" w:rsidP="00091CE8">
            <w:r>
              <w:t>Phone: (619) 814-6590</w:t>
            </w:r>
          </w:p>
          <w:p w14:paraId="7A51BF9A" w14:textId="77777777" w:rsidR="00091CE8" w:rsidRDefault="00091CE8" w:rsidP="00091CE8"/>
        </w:tc>
        <w:tc>
          <w:tcPr>
            <w:tcW w:w="1915" w:type="dxa"/>
          </w:tcPr>
          <w:p w14:paraId="2D307D85" w14:textId="77777777" w:rsidR="00091CE8" w:rsidRDefault="00091CE8" w:rsidP="00091CE8">
            <w:r>
              <w:t>Chula Vista</w:t>
            </w:r>
          </w:p>
          <w:p w14:paraId="384C137C" w14:textId="77777777" w:rsidR="00091CE8" w:rsidRDefault="00091CE8" w:rsidP="00091CE8"/>
          <w:p w14:paraId="5994506A" w14:textId="77777777" w:rsidR="00091CE8" w:rsidRDefault="00091CE8" w:rsidP="00091CE8">
            <w:r>
              <w:t>1061 Tierra Del Rey | STE #200</w:t>
            </w:r>
          </w:p>
          <w:p w14:paraId="29DDE094" w14:textId="77777777" w:rsidR="00091CE8" w:rsidRDefault="00091CE8" w:rsidP="00091CE8">
            <w:r>
              <w:t>Chula Vista, CA 91910</w:t>
            </w:r>
          </w:p>
          <w:p w14:paraId="3FFD6116" w14:textId="77777777" w:rsidR="00091CE8" w:rsidRDefault="00091CE8" w:rsidP="00091CE8"/>
          <w:p w14:paraId="7682623B" w14:textId="77777777" w:rsidR="00091CE8" w:rsidRDefault="00091CE8" w:rsidP="00091CE8">
            <w:r>
              <w:t>Phone: (619) 498-5454</w:t>
            </w:r>
          </w:p>
          <w:p w14:paraId="02FF5817" w14:textId="77777777" w:rsidR="00091CE8" w:rsidRDefault="00091CE8" w:rsidP="00091CE8"/>
        </w:tc>
        <w:tc>
          <w:tcPr>
            <w:tcW w:w="1915" w:type="dxa"/>
          </w:tcPr>
          <w:p w14:paraId="18E31824" w14:textId="77777777" w:rsidR="00091CE8" w:rsidRPr="00091CE8" w:rsidRDefault="00091CE8" w:rsidP="00091CE8">
            <w:pPr>
              <w:rPr>
                <w:b/>
                <w:bCs/>
              </w:rPr>
            </w:pPr>
            <w:r w:rsidRPr="00091CE8">
              <w:rPr>
                <w:b/>
                <w:bCs/>
              </w:rPr>
              <w:t>Corporate Office</w:t>
            </w:r>
          </w:p>
          <w:p w14:paraId="5B21CFE1" w14:textId="77777777" w:rsidR="00091CE8" w:rsidRDefault="00091CE8" w:rsidP="00091CE8">
            <w:r w:rsidRPr="00091CE8">
              <w:t>PO Box 609001</w:t>
            </w:r>
            <w:r w:rsidRPr="00091CE8">
              <w:br/>
              <w:t>San Diego, CA 92160</w:t>
            </w:r>
            <w:r w:rsidRPr="00091CE8">
              <w:br/>
            </w:r>
          </w:p>
          <w:p w14:paraId="3B30E16D" w14:textId="77777777" w:rsidR="00091CE8" w:rsidRDefault="00091CE8" w:rsidP="00091CE8">
            <w:r w:rsidRPr="00091CE8">
              <w:t>Toll-Free: </w:t>
            </w:r>
            <w:hyperlink r:id="rId12" w:history="1">
              <w:r w:rsidRPr="00091CE8">
                <w:rPr>
                  <w:rStyle w:val="Hyperlink"/>
                </w:rPr>
                <w:t>(877) 257-7273</w:t>
              </w:r>
            </w:hyperlink>
            <w:r w:rsidRPr="00091CE8">
              <w:t xml:space="preserve">  </w:t>
            </w:r>
          </w:p>
          <w:p w14:paraId="5D44E1A5" w14:textId="77777777" w:rsidR="00091CE8" w:rsidRPr="00091CE8" w:rsidRDefault="00091CE8" w:rsidP="00091CE8">
            <w:r w:rsidRPr="00091CE8">
              <w:t>  Phone: </w:t>
            </w:r>
            <w:hyperlink r:id="rId13" w:history="1">
              <w:r w:rsidRPr="00091CE8">
                <w:rPr>
                  <w:rStyle w:val="Hyperlink"/>
                </w:rPr>
                <w:t>(619) 528-4600</w:t>
              </w:r>
            </w:hyperlink>
            <w:r w:rsidRPr="00091CE8">
              <w:br/>
            </w:r>
          </w:p>
          <w:p w14:paraId="369168FC" w14:textId="77777777" w:rsidR="00091CE8" w:rsidRDefault="00091CE8" w:rsidP="00091CE8"/>
        </w:tc>
        <w:tc>
          <w:tcPr>
            <w:tcW w:w="1916" w:type="dxa"/>
          </w:tcPr>
          <w:p w14:paraId="0375508F" w14:textId="77777777" w:rsidR="00091CE8" w:rsidRDefault="00091CE8" w:rsidP="00091CE8">
            <w:r>
              <w:t>East County</w:t>
            </w:r>
          </w:p>
          <w:p w14:paraId="46A03C97" w14:textId="77777777" w:rsidR="00091CE8" w:rsidRDefault="00091CE8" w:rsidP="00091CE8"/>
          <w:p w14:paraId="0C414101" w14:textId="77777777" w:rsidR="00091CE8" w:rsidRDefault="00091CE8" w:rsidP="00091CE8">
            <w:r>
              <w:t>4700 Spring St | STE #220</w:t>
            </w:r>
          </w:p>
          <w:p w14:paraId="3E67762A" w14:textId="77777777" w:rsidR="00091CE8" w:rsidRDefault="00091CE8" w:rsidP="00091CE8">
            <w:r>
              <w:t>La Mesa, CA 91942</w:t>
            </w:r>
          </w:p>
          <w:p w14:paraId="222D08F2" w14:textId="77777777" w:rsidR="00091CE8" w:rsidRDefault="00091CE8" w:rsidP="00091CE8"/>
          <w:p w14:paraId="34BCDDAB" w14:textId="77777777" w:rsidR="00091CE8" w:rsidRDefault="00091CE8" w:rsidP="00091CE8">
            <w:r>
              <w:t>Phone: (619) 667-3380</w:t>
            </w:r>
          </w:p>
          <w:p w14:paraId="4C90B3F9" w14:textId="77777777" w:rsidR="00091CE8" w:rsidRDefault="00091CE8" w:rsidP="00091CE8"/>
        </w:tc>
      </w:tr>
      <w:tr w:rsidR="00091CE8" w14:paraId="3B0734F4" w14:textId="77777777" w:rsidTr="00091CE8">
        <w:tc>
          <w:tcPr>
            <w:tcW w:w="1915" w:type="dxa"/>
          </w:tcPr>
          <w:p w14:paraId="6FF483E3" w14:textId="77777777" w:rsidR="00091CE8" w:rsidRDefault="00091CE8" w:rsidP="00091CE8">
            <w:r>
              <w:t>Encinitas</w:t>
            </w:r>
          </w:p>
          <w:p w14:paraId="127491DB" w14:textId="77777777" w:rsidR="00091CE8" w:rsidRDefault="00091CE8" w:rsidP="00091CE8"/>
          <w:p w14:paraId="1D0C31BD" w14:textId="77777777" w:rsidR="00091CE8" w:rsidRDefault="00091CE8" w:rsidP="00091CE8">
            <w:r>
              <w:t>328 Encinitas Blvd | STE #100</w:t>
            </w:r>
          </w:p>
          <w:p w14:paraId="77DCD575" w14:textId="77777777" w:rsidR="00091CE8" w:rsidRDefault="00091CE8" w:rsidP="00091CE8">
            <w:r>
              <w:t>Encinitas, CA 92024</w:t>
            </w:r>
          </w:p>
          <w:p w14:paraId="6DF5D360" w14:textId="77777777" w:rsidR="00091CE8" w:rsidRDefault="00091CE8" w:rsidP="00091CE8"/>
          <w:p w14:paraId="0ABAFD0B" w14:textId="77777777" w:rsidR="00091CE8" w:rsidRDefault="00091CE8" w:rsidP="00091CE8">
            <w:r>
              <w:t>Phone: (760) 730-4540</w:t>
            </w:r>
          </w:p>
          <w:p w14:paraId="428A4984" w14:textId="77777777" w:rsidR="00091CE8" w:rsidRDefault="00091CE8" w:rsidP="00091CE8"/>
        </w:tc>
        <w:tc>
          <w:tcPr>
            <w:tcW w:w="1915" w:type="dxa"/>
          </w:tcPr>
          <w:p w14:paraId="4E332179" w14:textId="77777777" w:rsidR="00091CE8" w:rsidRDefault="00091CE8" w:rsidP="00091CE8">
            <w:r>
              <w:t>Escondido</w:t>
            </w:r>
          </w:p>
          <w:p w14:paraId="1A97F49A" w14:textId="77777777" w:rsidR="00091CE8" w:rsidRDefault="00091CE8" w:rsidP="00091CE8"/>
          <w:p w14:paraId="528F8306" w14:textId="77777777" w:rsidR="00091CE8" w:rsidRDefault="00091CE8" w:rsidP="00091CE8">
            <w:r>
              <w:t>221 West Crest St | STE #102</w:t>
            </w:r>
          </w:p>
          <w:p w14:paraId="66A2572B" w14:textId="77777777" w:rsidR="00091CE8" w:rsidRDefault="00091CE8" w:rsidP="00091CE8">
            <w:r>
              <w:t>Escondido, CA 92025</w:t>
            </w:r>
          </w:p>
          <w:p w14:paraId="7CF6EC3A" w14:textId="77777777" w:rsidR="00091CE8" w:rsidRDefault="00091CE8" w:rsidP="00091CE8"/>
          <w:p w14:paraId="27D16495" w14:textId="77777777" w:rsidR="00091CE8" w:rsidRDefault="00091CE8" w:rsidP="00091CE8">
            <w:r>
              <w:t>Phone: (760) 489-4930</w:t>
            </w:r>
          </w:p>
          <w:p w14:paraId="270C772E" w14:textId="77777777" w:rsidR="00091CE8" w:rsidRDefault="00091CE8" w:rsidP="00091CE8"/>
        </w:tc>
        <w:tc>
          <w:tcPr>
            <w:tcW w:w="1915" w:type="dxa"/>
          </w:tcPr>
          <w:p w14:paraId="2444EB64" w14:textId="77777777" w:rsidR="00091CE8" w:rsidRDefault="00091CE8" w:rsidP="00091CE8">
            <w:r>
              <w:t>Mission Valley</w:t>
            </w:r>
          </w:p>
          <w:p w14:paraId="03072057" w14:textId="77777777" w:rsidR="00091CE8" w:rsidRDefault="00091CE8" w:rsidP="00091CE8"/>
          <w:p w14:paraId="4370683F" w14:textId="77777777" w:rsidR="00091CE8" w:rsidRDefault="00091CE8" w:rsidP="00091CE8">
            <w:r>
              <w:t>5353 Mission Center Rd | STE #224</w:t>
            </w:r>
          </w:p>
          <w:p w14:paraId="4A5C0D09" w14:textId="77777777" w:rsidR="00091CE8" w:rsidRDefault="00091CE8" w:rsidP="00091CE8">
            <w:r>
              <w:t>San Diego, CA 92108</w:t>
            </w:r>
          </w:p>
          <w:p w14:paraId="486CDC13" w14:textId="77777777" w:rsidR="00091CE8" w:rsidRDefault="00091CE8" w:rsidP="00091CE8"/>
          <w:p w14:paraId="13439B86" w14:textId="77777777" w:rsidR="00091CE8" w:rsidRDefault="00091CE8" w:rsidP="00091CE8">
            <w:r>
              <w:t>Phone: (619) 688-5855</w:t>
            </w:r>
          </w:p>
          <w:p w14:paraId="23B21642" w14:textId="77777777" w:rsidR="00091CE8" w:rsidRDefault="00091CE8" w:rsidP="00091CE8"/>
        </w:tc>
        <w:tc>
          <w:tcPr>
            <w:tcW w:w="1915" w:type="dxa"/>
          </w:tcPr>
          <w:p w14:paraId="020CACC2" w14:textId="77777777" w:rsidR="00091CE8" w:rsidRDefault="00091CE8" w:rsidP="00091CE8">
            <w:r>
              <w:t>Rancho Bernardo</w:t>
            </w:r>
          </w:p>
          <w:p w14:paraId="3B4C4C98" w14:textId="77777777" w:rsidR="00091CE8" w:rsidRDefault="00091CE8" w:rsidP="00091CE8"/>
          <w:p w14:paraId="79232CF3" w14:textId="77777777" w:rsidR="00091CE8" w:rsidRDefault="00091CE8" w:rsidP="00091CE8">
            <w:r>
              <w:t>11770 Bernardo Plaza Ct | STE #370</w:t>
            </w:r>
          </w:p>
          <w:p w14:paraId="55804CEE" w14:textId="77777777" w:rsidR="00091CE8" w:rsidRDefault="00091CE8" w:rsidP="00091CE8">
            <w:r>
              <w:t>San Diego, CA 92128</w:t>
            </w:r>
          </w:p>
          <w:p w14:paraId="36141A9B" w14:textId="77777777" w:rsidR="00091CE8" w:rsidRDefault="00091CE8" w:rsidP="00091CE8"/>
          <w:p w14:paraId="3C4D8579" w14:textId="77777777" w:rsidR="00091CE8" w:rsidRDefault="00091CE8" w:rsidP="00091CE8">
            <w:r>
              <w:t>Phone: (858) 673-3360</w:t>
            </w:r>
          </w:p>
          <w:p w14:paraId="050652A5" w14:textId="77777777" w:rsidR="00091CE8" w:rsidRDefault="00091CE8" w:rsidP="00091CE8"/>
        </w:tc>
        <w:tc>
          <w:tcPr>
            <w:tcW w:w="1916" w:type="dxa"/>
          </w:tcPr>
          <w:p w14:paraId="5E9D35B1" w14:textId="77777777" w:rsidR="00091CE8" w:rsidRDefault="00091CE8" w:rsidP="00091CE8">
            <w:r>
              <w:t>San Marcos</w:t>
            </w:r>
          </w:p>
          <w:p w14:paraId="5021B884" w14:textId="77777777" w:rsidR="00091CE8" w:rsidRDefault="00091CE8" w:rsidP="00091CE8"/>
          <w:p w14:paraId="38B08B67" w14:textId="77777777" w:rsidR="00091CE8" w:rsidRDefault="00091CE8" w:rsidP="00091CE8">
            <w:r>
              <w:t>277 Rancheros Drive | STE #301</w:t>
            </w:r>
          </w:p>
          <w:p w14:paraId="67E0B406" w14:textId="77777777" w:rsidR="00091CE8" w:rsidRDefault="00091CE8" w:rsidP="00091CE8">
            <w:r>
              <w:t>San Marcos, CA 92069</w:t>
            </w:r>
          </w:p>
          <w:p w14:paraId="32674091" w14:textId="77777777" w:rsidR="00091CE8" w:rsidRDefault="00091CE8" w:rsidP="00091CE8"/>
          <w:p w14:paraId="3E24D437" w14:textId="77777777" w:rsidR="00091CE8" w:rsidRDefault="00091CE8" w:rsidP="00091CE8">
            <w:r>
              <w:t>Phone: (760) 471-4073</w:t>
            </w:r>
          </w:p>
          <w:p w14:paraId="25EE1E25" w14:textId="77777777" w:rsidR="00091CE8" w:rsidRDefault="00091CE8" w:rsidP="00091CE8"/>
        </w:tc>
      </w:tr>
    </w:tbl>
    <w:p w14:paraId="1E87415F" w14:textId="77777777" w:rsidR="00CA13FE" w:rsidRDefault="001E2F92" w:rsidP="007A1F40"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3088D7" wp14:editId="02FE5EE6">
                <wp:simplePos x="0" y="0"/>
                <wp:positionH relativeFrom="column">
                  <wp:posOffset>-981075</wp:posOffset>
                </wp:positionH>
                <wp:positionV relativeFrom="paragraph">
                  <wp:posOffset>244475</wp:posOffset>
                </wp:positionV>
                <wp:extent cx="7886700" cy="0"/>
                <wp:effectExtent l="0" t="0" r="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86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041F0C" id="Straight Connector 1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7.25pt,19.25pt" to="543.7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" strokecolor="windowText">
                <v:stroke dashstyle="dashDot"/>
              </v:line>
            </w:pict>
          </mc:Fallback>
        </mc:AlternateContent>
      </w:r>
    </w:p>
    <w:p w14:paraId="45E38CFD" w14:textId="77777777" w:rsidR="00CA13FE" w:rsidRDefault="001E2F92" w:rsidP="001E2F92">
      <w:pPr>
        <w:rPr>
          <w:rFonts w:ascii="Times New Roman" w:hAnsi="Times New Roman" w:cs="Times New Roman"/>
        </w:rPr>
      </w:pPr>
      <w:r w:rsidRPr="001E2F92">
        <w:rPr>
          <w:rFonts w:ascii="Times New Roman" w:hAnsi="Times New Roman" w:cs="Times New Roman"/>
        </w:rPr>
        <w:t>-</w:t>
      </w:r>
      <w:r w:rsidRPr="001E2F92">
        <w:rPr>
          <w:rFonts w:ascii="Arial" w:eastAsia="Arial" w:hAnsi="Arial" w:cs="Times New Roman"/>
          <w:color w:val="000000"/>
          <w:sz w:val="15"/>
        </w:rPr>
        <w:t xml:space="preserve"> </w:t>
      </w:r>
      <w:r w:rsidRPr="001E2F92">
        <w:rPr>
          <w:rFonts w:ascii="Times New Roman" w:hAnsi="Times New Roman" w:cs="Times New Roman"/>
          <w:b/>
        </w:rPr>
        <w:t>UCSD Child &amp; Adolescent Psychiatry Services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provides </w:t>
      </w:r>
      <w:r w:rsidRPr="001E2F92">
        <w:rPr>
          <w:rFonts w:ascii="Times New Roman" w:hAnsi="Times New Roman" w:cs="Times New Roman"/>
        </w:rPr>
        <w:t xml:space="preserve">Psychiatric and counseling services </w:t>
      </w:r>
      <w:r w:rsidRPr="001E2F92">
        <w:rPr>
          <w:rFonts w:ascii="Times New Roman" w:hAnsi="Times New Roman" w:cs="Times New Roman"/>
        </w:rPr>
        <w:br/>
        <w:t>Ages 6-17</w:t>
      </w:r>
      <w:r>
        <w:rPr>
          <w:rFonts w:ascii="Times New Roman" w:hAnsi="Times New Roman" w:cs="Times New Roman"/>
        </w:rPr>
        <w:t xml:space="preserve">. Please contact them at: </w:t>
      </w:r>
      <w:r w:rsidRPr="001E2F92">
        <w:rPr>
          <w:rFonts w:ascii="Times New Roman" w:hAnsi="Times New Roman" w:cs="Times New Roman"/>
        </w:rPr>
        <w:t>(8</w:t>
      </w:r>
      <w:r>
        <w:rPr>
          <w:rFonts w:ascii="Times New Roman" w:hAnsi="Times New Roman" w:cs="Times New Roman"/>
        </w:rPr>
        <w:t>58) 534-7792 Direct Clinic Line/</w:t>
      </w:r>
      <w:r w:rsidRPr="001E2F92">
        <w:rPr>
          <w:rFonts w:ascii="Times New Roman" w:hAnsi="Times New Roman" w:cs="Times New Roman"/>
        </w:rPr>
        <w:t>(858) 926-8273 New Patient Registration</w:t>
      </w:r>
      <w:r>
        <w:rPr>
          <w:rFonts w:ascii="Times New Roman" w:hAnsi="Times New Roman" w:cs="Times New Roman"/>
        </w:rPr>
        <w:t>.</w:t>
      </w:r>
      <w:r w:rsidRPr="001E2F92">
        <w:rPr>
          <w:rFonts w:ascii="Times New Roman" w:hAnsi="Times New Roman" w:cs="Times New Roman"/>
        </w:rPr>
        <w:t xml:space="preserve">8950 </w:t>
      </w:r>
      <w:r>
        <w:rPr>
          <w:rFonts w:ascii="Times New Roman" w:hAnsi="Times New Roman" w:cs="Times New Roman"/>
        </w:rPr>
        <w:t>Villa La Jolla Dr., Suite C101,</w:t>
      </w:r>
      <w:r w:rsidRPr="001E2F92">
        <w:rPr>
          <w:rFonts w:ascii="Times New Roman" w:hAnsi="Times New Roman" w:cs="Times New Roman"/>
        </w:rPr>
        <w:t>La Jolla, CA 92037</w:t>
      </w:r>
      <w:r>
        <w:rPr>
          <w:rFonts w:ascii="Times New Roman" w:hAnsi="Times New Roman" w:cs="Times New Roman"/>
        </w:rPr>
        <w:t xml:space="preserve">. </w:t>
      </w:r>
    </w:p>
    <w:p w14:paraId="45A49795" w14:textId="77777777" w:rsidR="001E2F92" w:rsidRDefault="001E2F92" w:rsidP="001E2F92">
      <w:pPr>
        <w:rPr>
          <w:rFonts w:ascii="Times New Roman" w:hAnsi="Times New Roman" w:cs="Times New Roman"/>
        </w:rPr>
      </w:pPr>
    </w:p>
    <w:sectPr w:rsidR="001E2F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7D7A03"/>
    <w:multiLevelType w:val="hybridMultilevel"/>
    <w:tmpl w:val="ACFCCFA2"/>
    <w:lvl w:ilvl="0" w:tplc="D0DE4D80">
      <w:start w:val="1388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E0DD9"/>
    <w:multiLevelType w:val="hybridMultilevel"/>
    <w:tmpl w:val="87AC388E"/>
    <w:lvl w:ilvl="0" w:tplc="5560AEF6">
      <w:start w:val="44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F40"/>
    <w:rsid w:val="00091CE8"/>
    <w:rsid w:val="00183ED9"/>
    <w:rsid w:val="001E2F92"/>
    <w:rsid w:val="002F0B73"/>
    <w:rsid w:val="00432DDD"/>
    <w:rsid w:val="007A1F40"/>
    <w:rsid w:val="009A6640"/>
    <w:rsid w:val="00B02304"/>
    <w:rsid w:val="00C017A0"/>
    <w:rsid w:val="00CA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CA35B"/>
  <w15:docId w15:val="{3BAE6AC8-B87D-4EE3-9710-749DF5FBC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1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F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1F4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A1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A13FE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E2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1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123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1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9292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7664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5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594356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465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8313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6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2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2072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424066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0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04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8621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59423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7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595774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4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852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6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0154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86596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96887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4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874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1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12182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7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2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431941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997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2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628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9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0258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3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21323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6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2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46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7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3111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7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8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4303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4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26297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2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28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97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25190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1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942419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3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64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8679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8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14045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3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6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86422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ychiatriccenters.com/" TargetMode="External"/><Relationship Id="rId13" Type="http://schemas.openxmlformats.org/officeDocument/2006/relationships/hyperlink" Target="tel:(619)528-46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festance.com/" TargetMode="External"/><Relationship Id="rId12" Type="http://schemas.openxmlformats.org/officeDocument/2006/relationships/hyperlink" Target="tel:(877)%20257-72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(858)%20279-1223" TargetMode="External"/><Relationship Id="rId11" Type="http://schemas.openxmlformats.org/officeDocument/2006/relationships/hyperlink" Target="https://www.psychiatriccenters.com/locations/" TargetMode="External"/><Relationship Id="rId5" Type="http://schemas.openxmlformats.org/officeDocument/2006/relationships/hyperlink" Target="https://www.psychologytoday.com/us/therapists?search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novellcounseling.org/servic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hcsd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RCHSD</Company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Alameda, Jazlyn</dc:creator>
  <cp:lastModifiedBy>Friedrich, CoreyAnn</cp:lastModifiedBy>
  <cp:revision>2</cp:revision>
  <dcterms:created xsi:type="dcterms:W3CDTF">2021-08-05T21:01:00Z</dcterms:created>
  <dcterms:modified xsi:type="dcterms:W3CDTF">2021-08-05T21:01:00Z</dcterms:modified>
</cp:coreProperties>
</file>